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0094C" w14:textId="77777777" w:rsidR="00EB3A87" w:rsidRDefault="00EB3A87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CE55B0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07F0ECFD" w14:textId="77777777" w:rsidR="00CE55B0" w:rsidRPr="00CE55B0" w:rsidRDefault="00CE55B0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CE55B0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40C04CCC" w14:textId="77777777" w:rsidR="00CE55B0" w:rsidRPr="00CE55B0" w:rsidRDefault="00CE55B0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CE55B0">
        <w:rPr>
          <w:rFonts w:ascii="Times New Roman" w:hAnsi="Times New Roman"/>
          <w:sz w:val="24"/>
          <w:szCs w:val="24"/>
          <w:lang w:val="kk-KZ" w:eastAsia="ru-RU"/>
        </w:rPr>
        <w:t>ҚТЖ ҰК АҚ – ВЖУ филиалының директоры</w:t>
      </w:r>
    </w:p>
    <w:p w14:paraId="2C4F125D" w14:textId="77777777" w:rsidR="00CE55B0" w:rsidRPr="00CE55B0" w:rsidRDefault="00CE55B0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CE55B0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1FC596DC" w14:textId="708054F8" w:rsidR="00CE55B0" w:rsidRDefault="00CE55B0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CE55B0">
        <w:rPr>
          <w:rFonts w:ascii="Times New Roman" w:hAnsi="Times New Roman"/>
          <w:sz w:val="24"/>
          <w:szCs w:val="24"/>
          <w:lang w:val="kk-KZ" w:eastAsia="ru-RU"/>
        </w:rPr>
        <w:t>2026 жылғы 12 қаңтар</w:t>
      </w:r>
    </w:p>
    <w:p w14:paraId="292DB052" w14:textId="77777777" w:rsidR="00CE55B0" w:rsidRPr="00CE55B0" w:rsidRDefault="00CE55B0" w:rsidP="00CE5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42B8C947" w14:textId="77777777" w:rsidR="007C29C3" w:rsidRPr="00CE55B0" w:rsidRDefault="007C29C3" w:rsidP="00CE55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30F81E" w14:textId="77777777" w:rsidR="00EB3A87" w:rsidRPr="00CE55B0" w:rsidRDefault="00EB3A87" w:rsidP="00CE55B0">
      <w:pPr>
        <w:pStyle w:val="HTML"/>
        <w:jc w:val="center"/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</w:pPr>
      <w:r w:rsidRPr="00CE55B0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Деректер тізімі</w:t>
      </w:r>
    </w:p>
    <w:p w14:paraId="61AB5B02" w14:textId="77777777" w:rsidR="00EB3A87" w:rsidRPr="00CE55B0" w:rsidRDefault="00EB3A87" w:rsidP="00CE55B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5B0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үй-жайды дезинфекциялау қызметіне арналған</w:t>
      </w:r>
    </w:p>
    <w:p w14:paraId="2B441120" w14:textId="4A75EDB9" w:rsidR="00CB5C6B" w:rsidRPr="00CE55B0" w:rsidRDefault="00CB5C6B" w:rsidP="00CE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55B0">
        <w:rPr>
          <w:rFonts w:ascii="Times New Roman" w:hAnsi="Times New Roman"/>
          <w:b/>
          <w:sz w:val="24"/>
          <w:szCs w:val="24"/>
        </w:rPr>
        <w:t>(код ЕНС ТРУ 812913.000.000000)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CE55B0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CE55B0" w:rsidRDefault="00FD52E7" w:rsidP="00CE55B0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CE55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CE55B0" w:rsidRDefault="00FD52E7" w:rsidP="00CE55B0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7CE8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Мазмұны</w:t>
            </w:r>
          </w:p>
          <w:p w14:paraId="629CF695" w14:textId="0AB680A9" w:rsidR="00FD52E7" w:rsidRPr="00CE55B0" w:rsidRDefault="00FD52E7" w:rsidP="00CE55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5C56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Ескерту</w:t>
            </w:r>
          </w:p>
          <w:p w14:paraId="3AAC9D0D" w14:textId="6A215B8F" w:rsidR="00FD52E7" w:rsidRPr="00CE55B0" w:rsidRDefault="00FD52E7" w:rsidP="00CE55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863C4" w:rsidRPr="00CE55B0" w14:paraId="5B2A730D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B0EA0E2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95A9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Қызметтердің сипаттамасы</w:t>
            </w:r>
          </w:p>
          <w:p w14:paraId="364525AD" w14:textId="313517DF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3177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• Үй-жайларды дезинфекциялау.</w:t>
            </w:r>
          </w:p>
          <w:p w14:paraId="4E9F952B" w14:textId="60E7DE14" w:rsidR="007863C4" w:rsidRPr="00CE55B0" w:rsidRDefault="00B26F98" w:rsidP="00CE55B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3600 </w:t>
            </w:r>
            <w:r w:rsidR="007863C4" w:rsidRPr="00CE55B0">
              <w:rPr>
                <w:rFonts w:ascii="Times New Roman" w:hAnsi="Times New Roman"/>
                <w:color w:val="000000"/>
                <w:sz w:val="24"/>
                <w:szCs w:val="24"/>
              </w:rPr>
              <w:t>м2</w:t>
            </w:r>
          </w:p>
        </w:tc>
      </w:tr>
      <w:tr w:rsidR="007863C4" w:rsidRPr="00CE55B0" w14:paraId="12359C28" w14:textId="77777777" w:rsidTr="00B26F98">
        <w:trPr>
          <w:trHeight w:val="171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5B3EDFBB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6F73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Қажетті функционалдық, техникалық, сапалық, пайдалану сипаттамалары</w:t>
            </w:r>
          </w:p>
          <w:p w14:paraId="5E7539E6" w14:textId="49A17E98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EB59" w14:textId="77777777" w:rsidR="00B26F98" w:rsidRPr="00CE55B0" w:rsidRDefault="00B26F98" w:rsidP="00CE55B0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3D95B6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Ұйымдастыруға қойылатын талаптар: қоздырғыштарға, вирустарға, бактерияларға қарсы профилактикалық және жою шараларын жүргізу.</w:t>
            </w:r>
          </w:p>
          <w:p w14:paraId="292A8068" w14:textId="77777777" w:rsidR="007863C4" w:rsidRPr="00CE55B0" w:rsidRDefault="007863C4" w:rsidP="00CE55B0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E8CEF8B" w14:textId="77777777" w:rsidR="00B26F98" w:rsidRPr="00CE55B0" w:rsidRDefault="00B26F98" w:rsidP="00CE55B0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CBB8DA5" w14:textId="28E51610" w:rsidR="00B26F98" w:rsidRPr="00CE55B0" w:rsidRDefault="00B26F98" w:rsidP="00CE55B0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63C4" w:rsidRPr="00CE55B0" w14:paraId="4CD429B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064" w14:textId="1619FCC7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31E4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стандарттар</w:t>
            </w:r>
          </w:p>
          <w:p w14:paraId="3122F618" w14:textId="2127694B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0A44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Ресей Федерациясының «Халықтың санитарлық-эпидемиологиялық салауаттылығы туралы» 1999 жылғы 30 наурыздағы № 52-ФЗ Федералдық заңы.</w:t>
            </w:r>
          </w:p>
          <w:p w14:paraId="2547C16D" w14:textId="340A36E0" w:rsidR="007863C4" w:rsidRPr="00CE55B0" w:rsidRDefault="007863C4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3C4" w:rsidRPr="00CE55B0" w14:paraId="39E5D50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EBAF" w14:textId="7E030AB9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B09E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Басқа нормативтік-техникалық құжаттаманы көрсету</w:t>
            </w:r>
          </w:p>
          <w:p w14:paraId="6C995916" w14:textId="1D7BBFBE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D014" w14:textId="77777777" w:rsidR="00EB3A87" w:rsidRPr="00CE55B0" w:rsidRDefault="00EB3A87" w:rsidP="00CE55B0">
            <w:pPr>
              <w:pStyle w:val="HTML"/>
              <w:jc w:val="both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Қолдануға рұқсат етілген дезинфекциялық заттардың тізімі. М., Ресей ГКСЕН, 1992 ж.</w:t>
            </w:r>
          </w:p>
          <w:p w14:paraId="09C07339" w14:textId="77777777" w:rsidR="00EB3A87" w:rsidRPr="00CE55B0" w:rsidRDefault="00EB3A87" w:rsidP="00CE55B0">
            <w:pPr>
              <w:pStyle w:val="HTML"/>
              <w:jc w:val="both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-Міндетті сертификаттау кезінде бақылауға жататын дезинфекция, дезинсекция және дератизация құралдарының қауіпсіздігі мен тиімділігінің нормативтік көрсеткіштерінің тізбесі. N 01-12/75, бекітілген. Ресей ГКСЕН 05.02.96 ж.</w:t>
            </w:r>
          </w:p>
          <w:p w14:paraId="3711112C" w14:textId="4E260DE1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-SanPiN 3.5.</w:t>
            </w:r>
            <w:r w:rsidR="00ED6875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3.1129-02</w:t>
            </w:r>
            <w:bookmarkStart w:id="1" w:name="_GoBack"/>
            <w:bookmarkEnd w:id="1"/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1FB89E4" w14:textId="2180F528" w:rsidR="007863C4" w:rsidRPr="00CE55B0" w:rsidRDefault="007863C4" w:rsidP="00CE55B0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3C4" w:rsidRPr="00CE55B0" w14:paraId="4BC39586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128B" w14:textId="527CEFF1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8B6B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Кепілдік мерзімдері</w:t>
            </w:r>
          </w:p>
          <w:p w14:paraId="545E38EF" w14:textId="0728F2E9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0BE1" w14:textId="4C3F99C1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-----------</w:t>
            </w:r>
          </w:p>
        </w:tc>
      </w:tr>
      <w:tr w:rsidR="007863C4" w:rsidRPr="00CE55B0" w14:paraId="544DAB72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032BCF72" w:rsidR="007863C4" w:rsidRPr="00CE55B0" w:rsidRDefault="007D069C" w:rsidP="00CE55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4F00" w14:textId="77777777" w:rsidR="00EB3A87" w:rsidRPr="00CE55B0" w:rsidRDefault="00EB3A87" w:rsidP="00CE55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5B0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Рұқсат (лицензия).</w:t>
            </w:r>
          </w:p>
          <w:p w14:paraId="46A50F9B" w14:textId="529229AA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62FEB692" w:rsidR="007863C4" w:rsidRPr="00CE55B0" w:rsidRDefault="007863C4" w:rsidP="00CE55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5B0">
              <w:rPr>
                <w:rFonts w:ascii="Times New Roman" w:hAnsi="Times New Roman"/>
                <w:color w:val="000000"/>
                <w:sz w:val="24"/>
                <w:szCs w:val="24"/>
              </w:rPr>
              <w:t>-----------</w:t>
            </w:r>
          </w:p>
        </w:tc>
      </w:tr>
      <w:bookmarkEnd w:id="0"/>
    </w:tbl>
    <w:p w14:paraId="04AD0E20" w14:textId="77777777" w:rsidR="007863C4" w:rsidRPr="00CE55B0" w:rsidRDefault="007863C4" w:rsidP="00CE55B0">
      <w:pPr>
        <w:pStyle w:val="a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AA6D9F" w14:textId="77777777" w:rsidR="00B26F98" w:rsidRDefault="00B26F98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7B3888C3" w14:textId="77777777" w:rsidR="00CE55B0" w:rsidRPr="00CE55B0" w:rsidRDefault="00CE55B0" w:rsidP="00CE55B0">
      <w:pPr>
        <w:pStyle w:val="a7"/>
        <w:rPr>
          <w:rFonts w:ascii="Times New Roman" w:hAnsi="Times New Roman"/>
          <w:b/>
          <w:bCs/>
          <w:sz w:val="26"/>
          <w:szCs w:val="26"/>
        </w:rPr>
      </w:pPr>
      <w:r w:rsidRPr="00CE55B0">
        <w:rPr>
          <w:rFonts w:ascii="Times New Roman" w:hAnsi="Times New Roman"/>
          <w:b/>
          <w:bCs/>
          <w:sz w:val="26"/>
          <w:szCs w:val="26"/>
        </w:rPr>
        <w:t>Құрастырушы:</w:t>
      </w:r>
    </w:p>
    <w:p w14:paraId="6C5CD364" w14:textId="273E656C" w:rsidR="00CE55B0" w:rsidRDefault="00CE55B0" w:rsidP="00CE55B0">
      <w:pPr>
        <w:pStyle w:val="a7"/>
        <w:rPr>
          <w:rFonts w:ascii="Times New Roman" w:hAnsi="Times New Roman"/>
          <w:b/>
          <w:bCs/>
          <w:sz w:val="26"/>
          <w:szCs w:val="26"/>
        </w:rPr>
      </w:pPr>
      <w:r w:rsidRPr="00CE55B0">
        <w:rPr>
          <w:rFonts w:ascii="Times New Roman" w:hAnsi="Times New Roman"/>
          <w:b/>
          <w:bCs/>
          <w:sz w:val="26"/>
          <w:szCs w:val="26"/>
        </w:rPr>
        <w:t xml:space="preserve">Өндірістік-техникалық бөлімнің бастығы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</w:t>
      </w:r>
      <w:r w:rsidRPr="00CE55B0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p w14:paraId="453C20B0" w14:textId="77777777" w:rsidR="00B26F98" w:rsidRDefault="00B26F98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3691CCF" w14:textId="62A3FC1C" w:rsidR="00161239" w:rsidRPr="008B06DB" w:rsidRDefault="00161239" w:rsidP="009D31EB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4FF3D" w14:textId="77777777" w:rsidR="002278B3" w:rsidRDefault="002278B3" w:rsidP="00EB3A87">
      <w:pPr>
        <w:spacing w:after="0" w:line="240" w:lineRule="auto"/>
      </w:pPr>
      <w:r>
        <w:separator/>
      </w:r>
    </w:p>
  </w:endnote>
  <w:endnote w:type="continuationSeparator" w:id="0">
    <w:p w14:paraId="555F910E" w14:textId="77777777" w:rsidR="002278B3" w:rsidRDefault="002278B3" w:rsidP="00EB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F022E" w14:textId="77777777" w:rsidR="002278B3" w:rsidRDefault="002278B3" w:rsidP="00EB3A87">
      <w:pPr>
        <w:spacing w:after="0" w:line="240" w:lineRule="auto"/>
      </w:pPr>
      <w:r>
        <w:separator/>
      </w:r>
    </w:p>
  </w:footnote>
  <w:footnote w:type="continuationSeparator" w:id="0">
    <w:p w14:paraId="76D00A60" w14:textId="77777777" w:rsidR="002278B3" w:rsidRDefault="002278B3" w:rsidP="00EB3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91FE7"/>
    <w:rsid w:val="000F4EAE"/>
    <w:rsid w:val="001011E8"/>
    <w:rsid w:val="00161239"/>
    <w:rsid w:val="002278B3"/>
    <w:rsid w:val="002F7485"/>
    <w:rsid w:val="0031232D"/>
    <w:rsid w:val="00322E37"/>
    <w:rsid w:val="003A20A1"/>
    <w:rsid w:val="003E72DA"/>
    <w:rsid w:val="00514A8C"/>
    <w:rsid w:val="006B31E0"/>
    <w:rsid w:val="007863C4"/>
    <w:rsid w:val="007B6899"/>
    <w:rsid w:val="007C29C3"/>
    <w:rsid w:val="007D069C"/>
    <w:rsid w:val="007F3A95"/>
    <w:rsid w:val="008B06DB"/>
    <w:rsid w:val="009B6236"/>
    <w:rsid w:val="009C007F"/>
    <w:rsid w:val="009D31EB"/>
    <w:rsid w:val="00A2638D"/>
    <w:rsid w:val="00AD7E71"/>
    <w:rsid w:val="00B26F98"/>
    <w:rsid w:val="00BE1CB7"/>
    <w:rsid w:val="00CB5C6B"/>
    <w:rsid w:val="00CE55B0"/>
    <w:rsid w:val="00D059FF"/>
    <w:rsid w:val="00E63834"/>
    <w:rsid w:val="00EB3A87"/>
    <w:rsid w:val="00EC4DEF"/>
    <w:rsid w:val="00ED6875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5A3F53CA-9D1F-429D-AB3E-8F27DC4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2F7485"/>
    <w:rPr>
      <w:color w:val="0000FF" w:themeColor="hyperlink"/>
      <w:u w:val="single"/>
    </w:rPr>
  </w:style>
  <w:style w:type="character" w:customStyle="1" w:styleId="hgkelc">
    <w:name w:val="hgkelc"/>
    <w:rsid w:val="007F3A95"/>
  </w:style>
  <w:style w:type="paragraph" w:styleId="a9">
    <w:name w:val="header"/>
    <w:basedOn w:val="a"/>
    <w:link w:val="aa"/>
    <w:uiPriority w:val="99"/>
    <w:unhideWhenUsed/>
    <w:rsid w:val="00EB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3A87"/>
    <w:rPr>
      <w:rFonts w:ascii="Arial" w:eastAsia="Times New Roman" w:hAnsi="Arial" w:cs="Times New Roman"/>
    </w:rPr>
  </w:style>
  <w:style w:type="paragraph" w:styleId="ab">
    <w:name w:val="footer"/>
    <w:basedOn w:val="a"/>
    <w:link w:val="ac"/>
    <w:uiPriority w:val="99"/>
    <w:unhideWhenUsed/>
    <w:rsid w:val="00EB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3A87"/>
    <w:rPr>
      <w:rFonts w:ascii="Arial" w:eastAsia="Times New Roman" w:hAnsi="Arial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EB3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3A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B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25</cp:revision>
  <cp:lastPrinted>2023-12-13T07:36:00Z</cp:lastPrinted>
  <dcterms:created xsi:type="dcterms:W3CDTF">2020-11-30T12:55:00Z</dcterms:created>
  <dcterms:modified xsi:type="dcterms:W3CDTF">2026-01-14T05:49:00Z</dcterms:modified>
</cp:coreProperties>
</file>